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022F4" w14:textId="6DEACF62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839796A" wp14:editId="0A889B79">
                <wp:simplePos x="0" y="0"/>
                <wp:positionH relativeFrom="margin">
                  <wp:posOffset>5065395</wp:posOffset>
                </wp:positionH>
                <wp:positionV relativeFrom="paragraph">
                  <wp:posOffset>8255</wp:posOffset>
                </wp:positionV>
                <wp:extent cx="1477645" cy="217170"/>
                <wp:effectExtent l="0" t="0" r="27305" b="1143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21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5ADA" w14:textId="0B417288" w:rsidR="00601C5F" w:rsidRDefault="000E664B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>Obowiązuje od:   2025/    /</w:t>
                            </w:r>
                          </w:p>
                          <w:p w14:paraId="511FA1B7" w14:textId="77777777" w:rsidR="00601C5F" w:rsidRPr="00A45DF0" w:rsidRDefault="00601C5F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9796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98.85pt;margin-top:.65pt;width:116.35pt;height:17.1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" strokecolor="white" strokeweight="0">
                <v:textbox>
                  <w:txbxContent>
                    <w:p w14:paraId="16FE5ADA" w14:textId="0B417288" w:rsidR="00601C5F" w:rsidRDefault="000E664B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  <w:r>
                        <w:rPr>
                          <w:rFonts w:cs="Arial"/>
                          <w:sz w:val="14"/>
                          <w:szCs w:val="16"/>
                        </w:rPr>
                        <w:t>Obowiązuje od:   2025/    /</w:t>
                      </w:r>
                    </w:p>
                    <w:p w14:paraId="511FA1B7" w14:textId="77777777" w:rsidR="00601C5F" w:rsidRPr="00A45DF0" w:rsidRDefault="00601C5F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30380">
        <w:rPr>
          <w:sz w:val="14"/>
          <w:szCs w:val="14"/>
        </w:rPr>
        <w:t xml:space="preserve">Wzór umowy powierzenia </w:t>
      </w:r>
      <w:r w:rsidR="000E664B">
        <w:rPr>
          <w:sz w:val="14"/>
          <w:szCs w:val="14"/>
        </w:rPr>
        <w:t>przetwarzania</w:t>
      </w:r>
      <w:r w:rsidRPr="00601C5F">
        <w:rPr>
          <w:sz w:val="14"/>
          <w:szCs w:val="14"/>
        </w:rPr>
        <w:ptab w:relativeTo="margin" w:alignment="center" w:leader="none"/>
      </w:r>
      <w:r w:rsidRPr="00601C5F">
        <w:rPr>
          <w:rFonts w:cs="Arial"/>
          <w:sz w:val="14"/>
          <w:szCs w:val="14"/>
        </w:rPr>
        <w:t xml:space="preserve"> </w:t>
      </w:r>
    </w:p>
    <w:p w14:paraId="3579C89A" w14:textId="16CE7C70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6"/>
        </w:rPr>
      </w:pPr>
      <w:r w:rsidRPr="00601C5F">
        <w:rPr>
          <w:rFonts w:cs="Arial"/>
          <w:sz w:val="14"/>
          <w:szCs w:val="14"/>
        </w:rPr>
        <w:t xml:space="preserve">Zał. </w:t>
      </w:r>
      <w:r w:rsidR="00130380">
        <w:rPr>
          <w:rFonts w:cs="Arial"/>
          <w:sz w:val="14"/>
          <w:szCs w:val="14"/>
        </w:rPr>
        <w:t>6</w:t>
      </w:r>
      <w:r w:rsidRPr="00601C5F">
        <w:rPr>
          <w:rFonts w:cs="Arial"/>
          <w:sz w:val="14"/>
          <w:szCs w:val="14"/>
        </w:rPr>
        <w:t xml:space="preserve">do </w:t>
      </w:r>
      <w:r w:rsidRPr="00601C5F">
        <w:rPr>
          <w:rFonts w:cs="Arial"/>
          <w:sz w:val="14"/>
          <w:szCs w:val="16"/>
        </w:rPr>
        <w:t>PROC 3</w:t>
      </w:r>
      <w:r>
        <w:rPr>
          <w:rFonts w:cs="Arial"/>
          <w:sz w:val="14"/>
          <w:szCs w:val="16"/>
        </w:rPr>
        <w:t>0076 C Procedury Ochrony Danych Osobowych</w:t>
      </w:r>
      <w:r w:rsidRPr="00601C5F">
        <w:rPr>
          <w:rFonts w:cs="Arial"/>
          <w:sz w:val="14"/>
          <w:szCs w:val="16"/>
        </w:rPr>
        <w:t xml:space="preserve"> </w:t>
      </w:r>
    </w:p>
    <w:p w14:paraId="1C118D3F" w14:textId="77777777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cs="Arial"/>
          <w:sz w:val="14"/>
          <w:szCs w:val="16"/>
        </w:rPr>
        <w:t>w PGE Dystrybucja S.A.</w:t>
      </w:r>
    </w:p>
    <w:p w14:paraId="293CED4D" w14:textId="50AEA8EF" w:rsidR="004164B8" w:rsidRDefault="004164B8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47D6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59B95BFE" w14:textId="77777777" w:rsidR="00130380" w:rsidRPr="001A7E86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1A7E86">
        <w:rPr>
          <w:rFonts w:eastAsiaTheme="minorHAnsi" w:cs="Arial"/>
          <w:i/>
          <w:szCs w:val="18"/>
          <w:lang w:eastAsia="en-US"/>
        </w:rPr>
        <w:t>Jeżeli umowa powierzenia występuje samoistnie, należy usunąć odwołania do umowy podstawowej, ew. również uzupełnić postanowienia, które byłyby w tej umowie – przykładowo wynagrodzenie</w:t>
      </w:r>
      <w:r w:rsidRPr="001A7E86">
        <w:rPr>
          <w:rFonts w:eastAsiaTheme="minorHAnsi" w:cs="Arial"/>
          <w:szCs w:val="18"/>
          <w:lang w:eastAsia="en-US"/>
        </w:rPr>
        <w:t>.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8343B8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t>charakter przetwarzania określony jest następującą rolą Przetwarzającego [</w:t>
      </w:r>
      <w:r w:rsidRPr="005E1B98">
        <w:rPr>
          <w:rFonts w:cs="Arial"/>
          <w:i/>
          <w:szCs w:val="18"/>
        </w:rPr>
        <w:t>przykład: obsługa księgowa Administratora</w:t>
      </w:r>
      <w:r w:rsidRPr="005E1B98">
        <w:rPr>
          <w:rFonts w:cs="Arial"/>
          <w:szCs w:val="18"/>
        </w:rPr>
        <w:t>], zaś</w:t>
      </w:r>
      <w:r w:rsidRPr="00130380">
        <w:rPr>
          <w:rFonts w:cs="Arial"/>
          <w:szCs w:val="18"/>
        </w:rPr>
        <w:t xml:space="preserve"> ……………………………………………..</w:t>
      </w:r>
    </w:p>
    <w:p w14:paraId="5964578A" w14:textId="71E79602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celem przetwarzania jest </w:t>
      </w:r>
      <w:r w:rsidRPr="00130380">
        <w:rPr>
          <w:rFonts w:cs="Arial"/>
          <w:szCs w:val="18"/>
        </w:rPr>
        <w:t>………………………………………..</w:t>
      </w:r>
      <w:r w:rsidRPr="005E1B98">
        <w:rPr>
          <w:rFonts w:cs="Arial"/>
          <w:i/>
          <w:szCs w:val="18"/>
        </w:rPr>
        <w:t>przykład: umożliwienie Administratorowi wywiązywania się z prawnych obowiązków związanych z prowadzeniem rachunkowości a także w celu zarządzania finansowego Administratora</w:t>
      </w:r>
      <w:r w:rsidRPr="005E1B98">
        <w:rPr>
          <w:rFonts w:cs="Arial"/>
          <w:szCs w:val="18"/>
        </w:rPr>
        <w:t>]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zakresie obsługi Praw jednostki: …………………………….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 xml:space="preserve">/ </w:t>
      </w:r>
      <w:r w:rsidRPr="005E1B98">
        <w:rPr>
          <w:rFonts w:cs="Arial"/>
          <w:i/>
          <w:szCs w:val="18"/>
        </w:rPr>
        <w:t>Szczegóły obsługi Praw jednostki zostaną pomiędzy Stronami uzgodnione / 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77777777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……………………………. </w:t>
      </w:r>
      <w:r w:rsidRPr="00FB2DE7">
        <w:rPr>
          <w:rFonts w:cs="Arial"/>
          <w:i/>
          <w:szCs w:val="18"/>
        </w:rPr>
        <w:t>/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FB2DE7">
        <w:rPr>
          <w:rFonts w:cs="Arial"/>
          <w:i/>
          <w:szCs w:val="18"/>
        </w:rPr>
        <w:t>zostaną pomiędzy Stronami uzgodnione / Strony ustaliły procedurę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 xml:space="preserve">pierwszego stwierdzenia </w:t>
      </w:r>
      <w:r>
        <w:rPr>
          <w:rFonts w:cs="Arial"/>
          <w:szCs w:val="18"/>
        </w:rPr>
        <w:lastRenderedPageBreak/>
        <w:t>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763C6915" w14:textId="529664DD" w:rsidR="005D0063" w:rsidRPr="005D0063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proofErr w:type="spellStart"/>
      <w:r w:rsidR="009007D7">
        <w:rPr>
          <w:rFonts w:cs="Arial"/>
          <w:szCs w:val="18"/>
        </w:rPr>
        <w:t>sparwujacych</w:t>
      </w:r>
      <w:proofErr w:type="spellEnd"/>
      <w:r w:rsidR="009007D7">
        <w:rPr>
          <w:rFonts w:cs="Arial"/>
          <w:szCs w:val="18"/>
        </w:rPr>
        <w:t xml:space="preserve"> nadzór nad </w:t>
      </w:r>
      <w:proofErr w:type="spellStart"/>
      <w:r w:rsidR="009007D7">
        <w:rPr>
          <w:rFonts w:cs="Arial"/>
          <w:szCs w:val="18"/>
        </w:rPr>
        <w:t>realzizcja</w:t>
      </w:r>
      <w:proofErr w:type="spellEnd"/>
      <w:r w:rsidR="009007D7">
        <w:rPr>
          <w:rFonts w:cs="Arial"/>
          <w:szCs w:val="18"/>
        </w:rPr>
        <w:t xml:space="preserve"> umowy </w:t>
      </w:r>
      <w:proofErr w:type="spellStart"/>
      <w:r w:rsidR="009007D7">
        <w:rPr>
          <w:rFonts w:cs="Arial"/>
          <w:szCs w:val="18"/>
        </w:rPr>
        <w:t>podsatwowej</w:t>
      </w:r>
      <w:proofErr w:type="spellEnd"/>
      <w:r w:rsidR="009007D7">
        <w:rPr>
          <w:rFonts w:cs="Arial"/>
          <w:szCs w:val="18"/>
        </w:rPr>
        <w:t xml:space="preserve">. </w:t>
      </w:r>
    </w:p>
    <w:p w14:paraId="4A907A64" w14:textId="045D53F0" w:rsidR="00411A5A" w:rsidRPr="00411A5A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10 Nadzór</w:t>
      </w:r>
      <w:r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11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12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§ 13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30188CED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proofErr w:type="spellStart"/>
      <w:r w:rsidRPr="00204210">
        <w:rPr>
          <w:rFonts w:eastAsia="Calibri" w:cs="Arial"/>
          <w:bCs/>
          <w:szCs w:val="18"/>
        </w:rPr>
        <w:t>powinnien</w:t>
      </w:r>
      <w:proofErr w:type="spellEnd"/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proofErr w:type="spellStart"/>
      <w:r>
        <w:rPr>
          <w:rFonts w:eastAsia="Calibri" w:cs="Arial"/>
          <w:bCs/>
          <w:szCs w:val="18"/>
        </w:rPr>
        <w:t>Przetwarzajacego</w:t>
      </w:r>
      <w:proofErr w:type="spellEnd"/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, Dalszemu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proofErr w:type="spellStart"/>
      <w:r w:rsidRPr="00204210">
        <w:rPr>
          <w:rFonts w:cs="Arial"/>
          <w:color w:val="000000"/>
          <w:szCs w:val="18"/>
        </w:rPr>
        <w:t>P</w:t>
      </w:r>
      <w:r>
        <w:rPr>
          <w:rFonts w:cs="Arial"/>
          <w:color w:val="000000"/>
          <w:szCs w:val="18"/>
        </w:rPr>
        <w:t>rzetwarzajacego</w:t>
      </w:r>
      <w:proofErr w:type="spellEnd"/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lastRenderedPageBreak/>
        <w:t>§ 14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15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16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 ………………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C2AED" w14:textId="77777777" w:rsidR="00C618CE" w:rsidRDefault="00C618CE" w:rsidP="00BD627E">
      <w:r>
        <w:separator/>
      </w:r>
    </w:p>
    <w:p w14:paraId="2897B871" w14:textId="77777777" w:rsidR="00C618CE" w:rsidRDefault="00C618CE"/>
  </w:endnote>
  <w:endnote w:type="continuationSeparator" w:id="0">
    <w:p w14:paraId="05FC524E" w14:textId="77777777" w:rsidR="00C618CE" w:rsidRDefault="00C618CE" w:rsidP="00BD627E">
      <w:r>
        <w:continuationSeparator/>
      </w:r>
    </w:p>
    <w:p w14:paraId="3BEE2160" w14:textId="77777777" w:rsidR="00C618CE" w:rsidRDefault="00C618CE"/>
  </w:endnote>
  <w:endnote w:type="continuationNotice" w:id="1">
    <w:p w14:paraId="78306B55" w14:textId="77777777" w:rsidR="00C618CE" w:rsidRDefault="00C618CE"/>
    <w:p w14:paraId="74929F00" w14:textId="77777777" w:rsidR="00C618CE" w:rsidRDefault="00C61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E6BF0" w14:textId="77777777" w:rsidR="0035461D" w:rsidRDefault="003546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4F60E547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22CED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22CED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770D3C35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22CED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22CED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42119" w14:textId="77777777" w:rsidR="00C618CE" w:rsidRDefault="00C618CE" w:rsidP="00BD627E">
      <w:r>
        <w:separator/>
      </w:r>
    </w:p>
    <w:p w14:paraId="77B6A282" w14:textId="77777777" w:rsidR="00C618CE" w:rsidRDefault="00C618CE"/>
  </w:footnote>
  <w:footnote w:type="continuationSeparator" w:id="0">
    <w:p w14:paraId="7628FCF3" w14:textId="77777777" w:rsidR="00C618CE" w:rsidRDefault="00C618CE" w:rsidP="00BD627E">
      <w:r>
        <w:continuationSeparator/>
      </w:r>
    </w:p>
    <w:p w14:paraId="1D7CEB05" w14:textId="77777777" w:rsidR="00C618CE" w:rsidRDefault="00C618CE"/>
  </w:footnote>
  <w:footnote w:type="continuationNotice" w:id="1">
    <w:p w14:paraId="23A058EC" w14:textId="77777777" w:rsidR="00C618CE" w:rsidRDefault="00C618CE"/>
    <w:p w14:paraId="598008C2" w14:textId="77777777" w:rsidR="00C618CE" w:rsidRDefault="00C618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7C213" w14:textId="77777777" w:rsidR="0035461D" w:rsidRDefault="003546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7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EB74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3376C" w14:textId="775C09CE" w:rsidR="0035461D" w:rsidRPr="00C62503" w:rsidRDefault="0035461D" w:rsidP="0035461D">
    <w:pPr>
      <w:spacing w:before="120" w:line="24" w:lineRule="atLeast"/>
      <w:ind w:firstLine="567"/>
      <w:jc w:val="both"/>
      <w:rPr>
        <w:i/>
        <w:iCs/>
        <w:sz w:val="20"/>
        <w:highlight w:val="yellow"/>
      </w:rPr>
    </w:pPr>
    <w:r>
      <w:rPr>
        <w:b/>
        <w:bCs/>
        <w:sz w:val="20"/>
      </w:rPr>
      <w:t xml:space="preserve">                               </w:t>
    </w:r>
    <w:r w:rsidRPr="00C62503">
      <w:rPr>
        <w:b/>
        <w:bCs/>
        <w:sz w:val="20"/>
      </w:rPr>
      <w:t xml:space="preserve">Załącznik nr </w:t>
    </w:r>
    <w:r>
      <w:rPr>
        <w:b/>
        <w:bCs/>
        <w:sz w:val="20"/>
      </w:rPr>
      <w:t>6</w:t>
    </w:r>
    <w:r>
      <w:rPr>
        <w:b/>
        <w:bCs/>
        <w:sz w:val="20"/>
      </w:rPr>
      <w:t xml:space="preserve"> do SWZ </w:t>
    </w:r>
    <w:r w:rsidRPr="00C62503">
      <w:rPr>
        <w:sz w:val="20"/>
      </w:rPr>
      <w:t>– Wzór umowy przetwarzania danych osobowych</w:t>
    </w:r>
    <w:r>
      <w:rPr>
        <w:sz w:val="20"/>
      </w:rPr>
      <w:t xml:space="preserve"> </w:t>
    </w:r>
  </w:p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75248878">
    <w:abstractNumId w:val="12"/>
  </w:num>
  <w:num w:numId="2" w16cid:durableId="983776139">
    <w:abstractNumId w:val="11"/>
  </w:num>
  <w:num w:numId="3" w16cid:durableId="1098453162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2052531291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2012369703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550263804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8994675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910576093">
    <w:abstractNumId w:val="8"/>
  </w:num>
  <w:num w:numId="9" w16cid:durableId="699278551">
    <w:abstractNumId w:val="18"/>
  </w:num>
  <w:num w:numId="10" w16cid:durableId="52168921">
    <w:abstractNumId w:val="14"/>
  </w:num>
  <w:num w:numId="11" w16cid:durableId="574627128">
    <w:abstractNumId w:val="2"/>
  </w:num>
  <w:num w:numId="12" w16cid:durableId="480931259">
    <w:abstractNumId w:val="5"/>
  </w:num>
  <w:num w:numId="13" w16cid:durableId="1102410229">
    <w:abstractNumId w:val="7"/>
  </w:num>
  <w:num w:numId="14" w16cid:durableId="1052189280">
    <w:abstractNumId w:val="16"/>
  </w:num>
  <w:num w:numId="15" w16cid:durableId="13313899">
    <w:abstractNumId w:val="20"/>
  </w:num>
  <w:num w:numId="16" w16cid:durableId="1912541018">
    <w:abstractNumId w:val="10"/>
  </w:num>
  <w:num w:numId="17" w16cid:durableId="2006395957">
    <w:abstractNumId w:val="13"/>
  </w:num>
  <w:num w:numId="18" w16cid:durableId="1180580894">
    <w:abstractNumId w:val="1"/>
  </w:num>
  <w:num w:numId="19" w16cid:durableId="1715152403">
    <w:abstractNumId w:val="22"/>
  </w:num>
  <w:num w:numId="20" w16cid:durableId="1579436517">
    <w:abstractNumId w:val="21"/>
  </w:num>
  <w:num w:numId="21" w16cid:durableId="112480984">
    <w:abstractNumId w:val="6"/>
  </w:num>
  <w:num w:numId="22" w16cid:durableId="952978401">
    <w:abstractNumId w:val="17"/>
  </w:num>
  <w:num w:numId="23" w16cid:durableId="119032749">
    <w:abstractNumId w:val="0"/>
  </w:num>
  <w:num w:numId="24" w16cid:durableId="678045349">
    <w:abstractNumId w:val="15"/>
  </w:num>
  <w:num w:numId="25" w16cid:durableId="2113208441">
    <w:abstractNumId w:val="9"/>
  </w:num>
  <w:num w:numId="26" w16cid:durableId="1904832913">
    <w:abstractNumId w:val="23"/>
  </w:num>
  <w:num w:numId="27" w16cid:durableId="1496266943">
    <w:abstractNumId w:val="19"/>
  </w:num>
  <w:num w:numId="28" w16cid:durableId="436027739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461D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489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2376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2CED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1286 - Załącznik nr 6 do SWZ.docx</dmsv2BaseFileName>
    <dmsv2BaseDisplayName xmlns="http://schemas.microsoft.com/sharepoint/v3">1286 - Załącznik nr 6 do SWZ</dmsv2BaseDisplayName>
    <dmsv2SWPP2ObjectNumber xmlns="http://schemas.microsoft.com/sharepoint/v3">POST/DYS/OB/GZ/01286/2026                         </dmsv2SWPP2ObjectNumber>
    <dmsv2SWPP2SumMD5 xmlns="http://schemas.microsoft.com/sharepoint/v3">b899fd914826c2deecc70325675c3bb9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24935469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FJ3FSM7XJ42E-819859022-16801</_dlc_DocId>
    <_dlc_DocIdUrl xmlns="a19cb1c7-c5c7-46d4-85ae-d83685407bba">
      <Url>https://swpp2.dms.gkpge.pl/sites/43/_layouts/15/DocIdRedir.aspx?ID=FJ3FSM7XJ42E-819859022-16801</Url>
      <Description>FJ3FSM7XJ42E-819859022-16801</Description>
    </_dlc_DocIdUrl>
  </documentManagement>
</p:properties>
</file>

<file path=customXml/itemProps1.xml><?xml version="1.0" encoding="utf-8"?>
<ds:datastoreItem xmlns:ds="http://schemas.openxmlformats.org/officeDocument/2006/customXml" ds:itemID="{4BA96EBF-1864-4002-9FC8-DFBB975B1AD1}"/>
</file>

<file path=customXml/itemProps2.xml><?xml version="1.0" encoding="utf-8"?>
<ds:datastoreItem xmlns:ds="http://schemas.openxmlformats.org/officeDocument/2006/customXml" ds:itemID="{41B9B9EF-5018-48E4-A491-23686F756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2E3751-065E-406D-BE71-9E43FE7827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431C1B-45F1-4B26-B8FB-BC87EE4759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987E05-C9E7-4222-B18F-23A9854CBE3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C049ECA-56B0-47AD-996A-7B5E6D90ECA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b475d7b6-3b46-4e9c-8436-5a547767a101"/>
    <ds:schemaRef ds:uri="http://www.w3.org/XML/1998/namespace"/>
    <ds:schemaRef ds:uri="http://purl.org/dc/dcmitype/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1</TotalTime>
  <Pages>9</Pages>
  <Words>3186</Words>
  <Characters>23110</Characters>
  <Application>Microsoft Office Word</Application>
  <DocSecurity>0</DocSecurity>
  <Lines>192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26244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Niedźwiecki Adam [PGE Dystr. O.Białystok]</cp:lastModifiedBy>
  <cp:revision>4</cp:revision>
  <cp:lastPrinted>2026-04-11T10:11:00Z</cp:lastPrinted>
  <dcterms:created xsi:type="dcterms:W3CDTF">2025-08-13T09:47:00Z</dcterms:created>
  <dcterms:modified xsi:type="dcterms:W3CDTF">2026-04-11T10:11:00Z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dc316951-4de1-4154-8a49-1e7077762f7b</vt:lpwstr>
  </property>
</Properties>
</file>